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rPr>
          <w:rFonts w:hint="eastAsia" w:ascii="宋体" w:hAnsi="宋体" w:eastAsia="宋体" w:cs="宋体"/>
          <w:spacing w:val="-3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pacing w:val="-30"/>
          <w:sz w:val="32"/>
          <w:szCs w:val="32"/>
          <w:lang w:val="en-US"/>
        </w:rPr>
        <w:t>附件3</w:t>
      </w:r>
    </w:p>
    <w:p>
      <w:pPr>
        <w:autoSpaceDE/>
        <w:autoSpaceDN/>
        <w:jc w:val="both"/>
        <w:rPr>
          <w:rFonts w:ascii="Times New Roman" w:hAnsi="Times New Roman" w:eastAsia="宋体" w:cs="Times New Roman"/>
          <w:vanish/>
          <w:kern w:val="2"/>
          <w:sz w:val="21"/>
          <w:szCs w:val="24"/>
          <w:lang w:val="en-US" w:bidi="ar-SA"/>
        </w:rPr>
      </w:pPr>
    </w:p>
    <w:p>
      <w:pPr>
        <w:autoSpaceDE/>
        <w:autoSpaceDN/>
        <w:jc w:val="both"/>
        <w:rPr>
          <w:rFonts w:ascii="Times New Roman" w:hAnsi="Times New Roman" w:eastAsia="宋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bidi="ar-SA"/>
        </w:rPr>
        <w:t xml:space="preserve">                                   </w:t>
      </w:r>
    </w:p>
    <w:p>
      <w:pPr>
        <w:autoSpaceDE/>
        <w:autoSpaceDN/>
        <w:jc w:val="both"/>
        <w:rPr>
          <w:rFonts w:ascii="Times New Roman" w:hAnsi="Times New Roman" w:eastAsia="宋体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宋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宋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adjustRightInd w:val="0"/>
        <w:jc w:val="center"/>
        <w:textAlignment w:val="baseline"/>
        <w:rPr>
          <w:rFonts w:ascii="Times New Roman" w:hAnsi="Times New Roman" w:eastAsia="黑体" w:cs="Times New Roman"/>
          <w:b/>
          <w:kern w:val="2"/>
          <w:sz w:val="52"/>
          <w:szCs w:val="52"/>
          <w:lang w:val="en-US" w:bidi="ar-SA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kern w:val="2"/>
          <w:sz w:val="52"/>
          <w:szCs w:val="52"/>
          <w:lang w:val="en-US" w:bidi="ar-SA"/>
        </w:rPr>
        <w:t>东华理工大学职工之家建设</w:t>
      </w:r>
    </w:p>
    <w:p>
      <w:pPr>
        <w:autoSpaceDE/>
        <w:autoSpaceDN/>
        <w:jc w:val="center"/>
        <w:rPr>
          <w:rFonts w:ascii="Times New Roman" w:hAnsi="Times New Roman" w:eastAsia="宋体" w:cs="Times New Roman"/>
          <w:b/>
          <w:kern w:val="2"/>
          <w:sz w:val="21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宋体" w:cs="Times New Roman"/>
          <w:b/>
          <w:kern w:val="2"/>
          <w:sz w:val="21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宋体" w:cs="Times New Roman"/>
          <w:b/>
          <w:kern w:val="2"/>
          <w:sz w:val="7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72"/>
          <w:szCs w:val="24"/>
          <w:lang w:val="en-US" w:bidi="ar-SA"/>
        </w:rPr>
        <w:t>考</w:t>
      </w:r>
      <w:r>
        <w:rPr>
          <w:rFonts w:hint="eastAsia" w:ascii="Times New Roman" w:hAnsi="Times New Roman" w:eastAsia="宋体" w:cs="Times New Roman"/>
          <w:b/>
          <w:kern w:val="2"/>
          <w:sz w:val="72"/>
          <w:szCs w:val="24"/>
          <w:lang w:val="en-US" w:eastAsia="zh-CN" w:bidi="ar-SA"/>
        </w:rPr>
        <w:t>核</w:t>
      </w:r>
      <w:r>
        <w:rPr>
          <w:rFonts w:hint="eastAsia" w:ascii="Times New Roman" w:hAnsi="Times New Roman" w:eastAsia="宋体" w:cs="Times New Roman"/>
          <w:b/>
          <w:kern w:val="2"/>
          <w:sz w:val="72"/>
          <w:szCs w:val="24"/>
          <w:lang w:val="en-US" w:bidi="ar-SA"/>
        </w:rPr>
        <w:t>验收申请</w:t>
      </w:r>
      <w:r>
        <w:rPr>
          <w:rFonts w:hint="eastAsia" w:ascii="文鼎大标宋简" w:hAnsi="Times New Roman" w:eastAsia="宋体" w:cs="Times New Roman"/>
          <w:b/>
          <w:kern w:val="2"/>
          <w:sz w:val="72"/>
          <w:szCs w:val="24"/>
          <w:lang w:val="en-US" w:bidi="ar-SA"/>
        </w:rPr>
        <w:t>书</w:t>
      </w:r>
    </w:p>
    <w:bookmarkEnd w:id="0"/>
    <w:p>
      <w:pPr>
        <w:autoSpaceDE/>
        <w:autoSpaceDN/>
        <w:jc w:val="center"/>
        <w:rPr>
          <w:rFonts w:ascii="Times New Roman" w:hAnsi="Times New Roman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ind w:left="1540" w:leftChars="700"/>
        <w:rPr>
          <w:rFonts w:ascii="Times New Roman" w:hAnsi="Times New Roman" w:eastAsia="仿宋_GB2312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ind w:left="1320" w:leftChars="600"/>
        <w:outlineLvl w:val="0"/>
        <w:rPr>
          <w:rFonts w:ascii="Times New Roman" w:hAnsi="Times New Roman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ind w:left="1320" w:leftChars="600" w:firstLine="640" w:firstLineChars="200"/>
        <w:outlineLvl w:val="0"/>
        <w:rPr>
          <w:rFonts w:ascii="Times New Roman" w:hAnsi="Times New Roman" w:eastAsia="楷体_GB2312" w:cs="Times New Roman"/>
          <w:b/>
          <w:bCs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基层工会</w:t>
      </w:r>
      <w:r>
        <w:rPr>
          <w:rFonts w:hint="eastAsia" w:ascii="Times New Roman" w:hAnsi="Times New Roman" w:eastAsia="楷体_GB2312" w:cs="Times New Roman"/>
          <w:bCs/>
          <w:kern w:val="2"/>
          <w:sz w:val="32"/>
          <w:szCs w:val="24"/>
          <w:lang w:val="en-US" w:bidi="ar-SA"/>
        </w:rPr>
        <w:t>：</w:t>
      </w:r>
      <w:r>
        <w:rPr>
          <w:rFonts w:hint="eastAsia" w:ascii="Times New Roman" w:hAnsi="Times New Roman" w:eastAsia="楷体_GB2312" w:cs="Times New Roman"/>
          <w:bCs/>
          <w:kern w:val="2"/>
          <w:sz w:val="32"/>
          <w:szCs w:val="24"/>
          <w:u w:val="single"/>
          <w:lang w:val="en-US" w:bidi="ar-SA"/>
        </w:rPr>
        <w:t xml:space="preserve">                                  </w:t>
      </w:r>
      <w:r>
        <w:rPr>
          <w:rFonts w:hint="eastAsia" w:ascii="Times New Roman" w:hAnsi="Times New Roman" w:eastAsia="楷体_GB2312" w:cs="Times New Roman"/>
          <w:bCs/>
          <w:kern w:val="2"/>
          <w:sz w:val="32"/>
          <w:szCs w:val="24"/>
          <w:lang w:val="en-US" w:bidi="ar-SA"/>
        </w:rPr>
        <w:t xml:space="preserve">    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24"/>
          <w:lang w:val="en-US" w:bidi="ar-SA"/>
        </w:rPr>
        <w:t xml:space="preserve">               </w:t>
      </w:r>
    </w:p>
    <w:p>
      <w:pPr>
        <w:autoSpaceDE/>
        <w:autoSpaceDN/>
        <w:ind w:left="1320" w:leftChars="600" w:firstLine="640" w:firstLineChars="200"/>
        <w:outlineLvl w:val="0"/>
        <w:rPr>
          <w:rFonts w:ascii="Times New Roman" w:hAnsi="Times New Roman" w:eastAsia="楷体_GB2312" w:cs="Times New Roman"/>
          <w:bCs/>
          <w:kern w:val="2"/>
          <w:sz w:val="32"/>
          <w:szCs w:val="24"/>
          <w:u w:val="single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申请日期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24"/>
          <w:lang w:val="en-US" w:bidi="ar-SA"/>
        </w:rPr>
        <w:t>：</w:t>
      </w:r>
      <w:r>
        <w:rPr>
          <w:rFonts w:hint="eastAsia" w:ascii="Times New Roman" w:hAnsi="Times New Roman" w:eastAsia="楷体_GB2312" w:cs="Times New Roman"/>
          <w:bCs/>
          <w:kern w:val="2"/>
          <w:sz w:val="32"/>
          <w:szCs w:val="24"/>
          <w:u w:val="single"/>
          <w:lang w:val="en-US" w:bidi="ar-SA"/>
        </w:rPr>
        <w:t xml:space="preserve">                                  </w:t>
      </w:r>
    </w:p>
    <w:p>
      <w:pPr>
        <w:autoSpaceDE/>
        <w:autoSpaceDN/>
        <w:ind w:left="1320" w:leftChars="600" w:firstLine="640" w:firstLineChars="200"/>
        <w:outlineLvl w:val="0"/>
        <w:rPr>
          <w:rFonts w:ascii="Times New Roman" w:hAnsi="Times New Roman" w:eastAsia="宋体" w:cs="Times New Roman"/>
          <w:kern w:val="2"/>
          <w:sz w:val="32"/>
          <w:szCs w:val="24"/>
          <w:u w:val="single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联 系 人：</w:t>
      </w:r>
      <w:r>
        <w:rPr>
          <w:rFonts w:hint="eastAsia" w:ascii="Times New Roman" w:hAnsi="Times New Roman" w:eastAsia="宋体" w:cs="Times New Roman"/>
          <w:kern w:val="2"/>
          <w:sz w:val="32"/>
          <w:szCs w:val="24"/>
          <w:u w:val="single"/>
          <w:lang w:val="en-US" w:bidi="ar-SA"/>
        </w:rPr>
        <w:t xml:space="preserve">                                  </w:t>
      </w:r>
    </w:p>
    <w:p>
      <w:pPr>
        <w:autoSpaceDE/>
        <w:autoSpaceDN/>
        <w:ind w:left="1320" w:leftChars="600" w:firstLine="640" w:firstLineChars="200"/>
        <w:outlineLvl w:val="0"/>
        <w:rPr>
          <w:rFonts w:ascii="Times New Roman" w:hAnsi="Times New Roman" w:eastAsia="宋体" w:cs="Times New Roman"/>
          <w:kern w:val="2"/>
          <w:sz w:val="32"/>
          <w:szCs w:val="24"/>
          <w:u w:val="single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联系电话：</w:t>
      </w:r>
      <w:r>
        <w:rPr>
          <w:rFonts w:hint="eastAsia" w:ascii="Times New Roman" w:hAnsi="Times New Roman" w:eastAsia="宋体" w:cs="Times New Roman"/>
          <w:kern w:val="2"/>
          <w:sz w:val="32"/>
          <w:szCs w:val="24"/>
          <w:u w:val="single"/>
          <w:lang w:val="en-US" w:bidi="ar-SA"/>
        </w:rPr>
        <w:t xml:space="preserve">                                  </w:t>
      </w:r>
    </w:p>
    <w:p>
      <w:pPr>
        <w:autoSpaceDE/>
        <w:autoSpaceDN/>
        <w:jc w:val="center"/>
        <w:rPr>
          <w:rFonts w:ascii="Times New Roman" w:hAnsi="Times New Roman" w:eastAsia="仿宋_GB2312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仿宋_GB2312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仿宋_GB2312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仿宋_GB2312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jc w:val="center"/>
        <w:rPr>
          <w:rFonts w:ascii="Times New Roman" w:hAnsi="Times New Roman" w:eastAsia="仿宋_GB2312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jc w:val="center"/>
        <w:outlineLvl w:val="0"/>
        <w:rPr>
          <w:rFonts w:ascii="宋体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宋体" w:hAnsi="宋体" w:eastAsia="宋体" w:cs="Times New Roman"/>
          <w:kern w:val="2"/>
          <w:sz w:val="32"/>
          <w:szCs w:val="24"/>
          <w:lang w:val="en-US" w:bidi="ar-SA"/>
        </w:rPr>
        <w:t>东华理工大学工会委员会制</w:t>
      </w:r>
    </w:p>
    <w:p>
      <w:pPr>
        <w:autoSpaceDE/>
        <w:autoSpaceDN/>
        <w:spacing w:line="420" w:lineRule="exact"/>
        <w:jc w:val="center"/>
        <w:rPr>
          <w:rFonts w:ascii="宋体" w:hAnsi="宋体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宋体" w:hAnsi="宋体" w:eastAsia="宋体" w:cs="Times New Roman"/>
          <w:kern w:val="2"/>
          <w:sz w:val="32"/>
          <w:szCs w:val="24"/>
          <w:lang w:val="en-US" w:bidi="ar-SA"/>
        </w:rPr>
        <w:t>二○二三年</w:t>
      </w:r>
      <w:r>
        <w:rPr>
          <w:rFonts w:hint="eastAsia" w:ascii="宋体" w:hAnsi="宋体" w:eastAsia="宋体" w:cs="Times New Roman"/>
          <w:kern w:val="2"/>
          <w:sz w:val="32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Times New Roman"/>
          <w:kern w:val="2"/>
          <w:sz w:val="32"/>
          <w:szCs w:val="24"/>
          <w:lang w:val="en-US" w:bidi="ar-SA"/>
        </w:rPr>
        <w:t>月</w:t>
      </w:r>
    </w:p>
    <w:p>
      <w:pPr>
        <w:autoSpaceDE/>
        <w:autoSpaceDN/>
        <w:spacing w:line="38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spacing w:line="380" w:lineRule="exact"/>
        <w:ind w:firstLine="320" w:firstLineChars="100"/>
        <w:jc w:val="both"/>
        <w:rPr>
          <w:rFonts w:ascii="Times New Roman" w:hAnsi="Times New Roman" w:eastAsia="黑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spacing w:line="380" w:lineRule="exact"/>
        <w:ind w:firstLine="320" w:firstLineChars="100"/>
        <w:jc w:val="both"/>
        <w:rPr>
          <w:rFonts w:ascii="楷体_GB2312" w:hAnsi="Times New Roman" w:eastAsia="楷体_GB2312" w:cs="Times New Roman"/>
          <w:spacing w:val="20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一、基本信息表</w:t>
      </w:r>
    </w:p>
    <w:tbl>
      <w:tblPr>
        <w:tblStyle w:val="3"/>
        <w:tblW w:w="46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425"/>
        <w:gridCol w:w="1694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>基层工会名称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>会员总数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>自评分数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>基层工会主席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>所在单位党</w:t>
            </w:r>
          </w:p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>组织负责人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utoSpaceDE/>
              <w:autoSpaceDN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bidi="ar-SA"/>
              </w:rPr>
              <w:t>基层工会组织及本单位何时获得何种集体荣誉称号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ind w:firstLine="320" w:firstLineChars="100"/>
        <w:rPr>
          <w:rFonts w:ascii="Times New Roman" w:hAnsi="Times New Roman" w:eastAsia="黑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bidi="ar-SA"/>
        </w:rPr>
        <w:t>二、自评情况</w:t>
      </w: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072" w:type="dxa"/>
            <w:noWrap w:val="0"/>
            <w:vAlign w:val="center"/>
          </w:tcPr>
          <w:p>
            <w:pPr>
              <w:autoSpaceDE/>
              <w:autoSpaceDN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bidi="ar-SA"/>
              </w:rPr>
              <w:t>（一）基本情况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</w:trPr>
        <w:tc>
          <w:tcPr>
            <w:tcW w:w="90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ind w:firstLine="3584" w:firstLineChars="1700"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hint="eastAsia"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hint="eastAsia"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bidi="ar-SA"/>
              </w:rPr>
              <w:t>（二）建设成果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jc w:val="center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default"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（三）创新亮点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jc w:val="center"/>
              <w:rPr>
                <w:rFonts w:ascii="楷体_GB2312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rPr>
          <w:rFonts w:hint="eastAsia" w:ascii="Times New Roman" w:hAnsi="Times New Roman" w:eastAsia="黑体" w:cs="Times New Roman"/>
          <w:color w:val="FF0000"/>
          <w:kern w:val="2"/>
          <w:sz w:val="32"/>
          <w:szCs w:val="24"/>
          <w:lang w:val="en-US" w:bidi="ar-SA"/>
        </w:rPr>
      </w:pPr>
    </w:p>
    <w:p>
      <w:pPr>
        <w:autoSpaceDE/>
        <w:autoSpaceDN/>
        <w:rPr>
          <w:rFonts w:ascii="仿宋_GB2312" w:hAnsi="宋体" w:eastAsia="黑体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bidi="ar-SA"/>
        </w:rPr>
        <w:t>三、经费使用情况</w:t>
      </w:r>
    </w:p>
    <w:tbl>
      <w:tblPr>
        <w:tblStyle w:val="3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（一）职工活动支出（万元）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1.文体活动费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2.宣传活动费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3.活动器材购置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4.会议费、培训费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5.其他活动支出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（二）维权支出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1.困难职工帮扶费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2.送温暖费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（三）其他费用支出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rPr>
          <w:rFonts w:ascii="Times New Roman" w:hAnsi="Times New Roman" w:eastAsia="黑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bidi="ar-SA"/>
        </w:rPr>
        <w:t>四、申请单位</w:t>
      </w: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党组织</w:t>
      </w: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bidi="ar-SA"/>
        </w:rPr>
        <w:t>审核意见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356" w:type="dxa"/>
            <w:noWrap w:val="0"/>
            <w:vAlign w:val="top"/>
          </w:tcPr>
          <w:p>
            <w:pPr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  <w:t xml:space="preserve">                          </w:t>
            </w:r>
          </w:p>
          <w:p>
            <w:pPr>
              <w:autoSpaceDE/>
              <w:autoSpaceDN/>
              <w:spacing w:line="40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  <w:t xml:space="preserve">  </w:t>
            </w:r>
          </w:p>
          <w:p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负责人签章：</w:t>
            </w:r>
          </w:p>
          <w:p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公      章：</w:t>
            </w:r>
          </w:p>
          <w:p>
            <w:pPr>
              <w:autoSpaceDE/>
              <w:autoSpaceDN/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                                              年  月  日</w:t>
            </w:r>
          </w:p>
        </w:tc>
      </w:tr>
    </w:tbl>
    <w:p>
      <w:pPr>
        <w:autoSpaceDE/>
        <w:autoSpaceDN/>
        <w:rPr>
          <w:rFonts w:ascii="Times New Roman" w:hAnsi="Times New Roman" w:eastAsia="黑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bidi="ar-SA"/>
        </w:rPr>
        <w:t>五、校工会意见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9356" w:type="dxa"/>
            <w:noWrap w:val="0"/>
            <w:vAlign w:val="top"/>
          </w:tcPr>
          <w:p>
            <w:pPr>
              <w:autoSpaceDE/>
              <w:autoSpaceDN/>
              <w:adjustRightInd w:val="0"/>
              <w:ind w:firstLine="420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bidi="ar-SA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  <w:t xml:space="preserve">                           </w:t>
            </w:r>
          </w:p>
          <w:p>
            <w:pPr>
              <w:autoSpaceDE/>
              <w:autoSpaceDN/>
              <w:spacing w:line="400" w:lineRule="exact"/>
              <w:jc w:val="both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bidi="ar-SA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负责人签章：                            </w:t>
            </w:r>
          </w:p>
          <w:p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                                             公      章</w:t>
            </w:r>
          </w:p>
          <w:p>
            <w:pPr>
              <w:autoSpaceDE/>
              <w:autoSpaceDN/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                                             年  月  日</w:t>
            </w:r>
          </w:p>
        </w:tc>
      </w:tr>
    </w:tbl>
    <w:p>
      <w:pPr>
        <w:spacing w:before="20"/>
        <w:rPr>
          <w:lang w:val="en-US"/>
        </w:rPr>
      </w:pPr>
    </w:p>
    <w:p/>
    <w:sectPr>
      <w:footerReference r:id="rId3" w:type="default"/>
      <w:footerReference r:id="rId4" w:type="even"/>
      <w:pgSz w:w="11907" w:h="16840"/>
      <w:pgMar w:top="1077" w:right="1021" w:bottom="1191" w:left="1304" w:header="1021" w:footer="851" w:gutter="0"/>
      <w:pgNumType w:fmt="decimal"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WY4ZWVlMzUwZDdmOGY5NGZhZTU4ZjY5ODhiODEifQ=="/>
  </w:docVars>
  <w:rsids>
    <w:rsidRoot w:val="5E153F26"/>
    <w:rsid w:val="5E1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</Words>
  <Characters>282</Characters>
  <Lines>0</Lines>
  <Paragraphs>0</Paragraphs>
  <TotalTime>2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2023-05-29T02:26:00Z</dcterms:created>
  <dc:creator>青藤</dc:creator>
  <cp:lastModifiedBy>青藤</cp:lastModifiedBy>
  <dcterms:modified xsi:type="dcterms:W3CDTF">2023-05-29T02:29:40Z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F88AEAF48EB447FE98182BD79A4C38B5_11</vt:lpwstr>
  </property>
</Properties>
</file>